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E" w:rsidRDefault="00D76BDE" w:rsidP="006F3AFB">
      <w:pPr>
        <w:spacing w:after="153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4"/>
        </w:rPr>
      </w:pPr>
      <w:r w:rsidRPr="006F3AFB">
        <w:rPr>
          <w:rFonts w:ascii="Times New Roman" w:hAnsi="Times New Roman"/>
          <w:b/>
          <w:bCs/>
          <w:i/>
          <w:iCs/>
          <w:kern w:val="36"/>
          <w:sz w:val="28"/>
          <w:szCs w:val="24"/>
        </w:rPr>
        <w:t>Консультация для педагогов на тему: «Организация и методика проведения прогулки в детском саду».</w:t>
      </w:r>
    </w:p>
    <w:p w:rsidR="00D76BDE" w:rsidRPr="00646602" w:rsidRDefault="00D76BDE" w:rsidP="00646602">
      <w:pPr>
        <w:spacing w:after="153" w:line="240" w:lineRule="auto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4"/>
        </w:rPr>
      </w:pPr>
      <w:r>
        <w:rPr>
          <w:rFonts w:ascii="Times New Roman" w:hAnsi="Times New Roman"/>
          <w:bCs/>
          <w:iCs/>
          <w:kern w:val="36"/>
          <w:sz w:val="28"/>
          <w:szCs w:val="24"/>
        </w:rPr>
        <w:t>подготовила: зам.зав.ВМР Куликова Л.М.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Значение прогулки в развитии детей дошкольного возраста.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продолжительности прогулки. Режим длительности проведения прогулок на улице.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оборудованию и санитарному состоянию участка детского сада для проведения прогулок.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прогулке.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банкеток, стульчиков или скамеечек, чтобы ребенку было удобно сесть, надеть рейтузы или обувь и не мешать при этом другим детям.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Одевать и раздевать детей при подготовке и возвращении с прогулки необходимо по подгруппам: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Требования к одежде детей: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Выходя на прогулку, дети сами выносят игрушки и материал для игр и занятий на воздухе.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Структура прогулки:</w:t>
      </w:r>
    </w:p>
    <w:p w:rsidR="00D76BDE" w:rsidRPr="006F3AFB" w:rsidRDefault="00D76BDE" w:rsidP="006F3AFB">
      <w:pPr>
        <w:numPr>
          <w:ilvl w:val="0"/>
          <w:numId w:val="1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Наблюдение.</w:t>
      </w:r>
    </w:p>
    <w:p w:rsidR="00D76BDE" w:rsidRPr="006F3AFB" w:rsidRDefault="00D76BDE" w:rsidP="006F3AFB">
      <w:pPr>
        <w:numPr>
          <w:ilvl w:val="0"/>
          <w:numId w:val="1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D76BDE" w:rsidRPr="006F3AFB" w:rsidRDefault="00D76BDE" w:rsidP="006F3AFB">
      <w:pPr>
        <w:numPr>
          <w:ilvl w:val="0"/>
          <w:numId w:val="1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Индивидуальная работа с детьми по развитию движений, физических качеств.</w:t>
      </w:r>
    </w:p>
    <w:p w:rsidR="00D76BDE" w:rsidRPr="006F3AFB" w:rsidRDefault="00D76BDE" w:rsidP="006F3AFB">
      <w:pPr>
        <w:numPr>
          <w:ilvl w:val="0"/>
          <w:numId w:val="1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Труд детей на участке.</w:t>
      </w:r>
    </w:p>
    <w:p w:rsidR="00D76BDE" w:rsidRPr="006F3AFB" w:rsidRDefault="00D76BDE" w:rsidP="006F3AFB">
      <w:pPr>
        <w:numPr>
          <w:ilvl w:val="0"/>
          <w:numId w:val="1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Самостоятельная игровая деятельность.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D76BDE" w:rsidRPr="006F3AFB" w:rsidRDefault="00D76BDE" w:rsidP="006F3AFB">
      <w:pPr>
        <w:spacing w:after="0" w:line="279" w:lineRule="atLeast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Наблюдение.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Объектами наблюдений могут быть:</w:t>
      </w:r>
    </w:p>
    <w:p w:rsidR="00D76BDE" w:rsidRPr="006F3AFB" w:rsidRDefault="00D76BDE" w:rsidP="006F3AFB">
      <w:pPr>
        <w:numPr>
          <w:ilvl w:val="0"/>
          <w:numId w:val="2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Живая природа: растения и животные;</w:t>
      </w:r>
    </w:p>
    <w:p w:rsidR="00D76BDE" w:rsidRPr="006F3AFB" w:rsidRDefault="00D76BDE" w:rsidP="006F3AFB">
      <w:pPr>
        <w:numPr>
          <w:ilvl w:val="0"/>
          <w:numId w:val="2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Неживая природа: сезонные изменения и различные явления природы (дождь, снег, текущие ручьи);</w:t>
      </w:r>
    </w:p>
    <w:p w:rsidR="00D76BDE" w:rsidRPr="006F3AFB" w:rsidRDefault="00D76BDE" w:rsidP="006F3AFB">
      <w:pPr>
        <w:numPr>
          <w:ilvl w:val="0"/>
          <w:numId w:val="2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Труд взрослых.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Наблюдения за трудом взрослых (дворника, шофера, строителя и т.д.) организуются 1-2 раза в квартал.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     </w:t>
      </w:r>
      <w:r w:rsidRPr="006F3AFB">
        <w:rPr>
          <w:rFonts w:ascii="Times New Roman" w:hAnsi="Times New Roman"/>
          <w:i/>
          <w:iCs/>
          <w:color w:val="000000"/>
          <w:sz w:val="24"/>
          <w:szCs w:val="24"/>
        </w:rPr>
        <w:t>Виды наблюдения:</w:t>
      </w:r>
    </w:p>
    <w:p w:rsidR="00D76BDE" w:rsidRPr="006F3AFB" w:rsidRDefault="00D76BDE" w:rsidP="006F3AFB">
      <w:pPr>
        <w:numPr>
          <w:ilvl w:val="0"/>
          <w:numId w:val="3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</w:p>
    <w:p w:rsidR="00D76BDE" w:rsidRPr="006F3AFB" w:rsidRDefault="00D76BDE" w:rsidP="006F3AFB">
      <w:pPr>
        <w:numPr>
          <w:ilvl w:val="0"/>
          <w:numId w:val="3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Организуя наблюдения, воспитатель должен всегда соблюдать данную последовательность: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1. устанавливаются факты;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2. формируются связи между частями объекта;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3. идет накопление представлений у детей;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4. проводятся сопоставления;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5. делаются выводы и устанавливаются связи между проводимым сейчас наблюдением и проведенным ранее.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Окружающая жизнь и природа дают возможность для организации интересных и разнообразных наблюдений.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 время прогулок могут быть широко использованы бессюжетные народные игры с предметами, такие, как бабки, кольцеброс, кегли, а в старших группах —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младших и средних группах — 10-15 минут, в старших и подготовительных — 12 -15 минут.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 Каждый месяц разучивание 2-3 п/и (повтор в течение месяца и закрепление 3-4 раза в год)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младшем возрасте</w:t>
      </w:r>
      <w:r w:rsidRPr="006F3AFB">
        <w:rPr>
          <w:rFonts w:ascii="Times New Roman" w:hAnsi="Times New Roman"/>
          <w:color w:val="000000"/>
          <w:sz w:val="24"/>
          <w:szCs w:val="24"/>
        </w:rPr>
        <w:t> рекомендуются игры с текстом (подражание действиям воспитателя).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средней группе</w:t>
      </w:r>
      <w:r w:rsidRPr="006F3AFB">
        <w:rPr>
          <w:rFonts w:ascii="Times New Roman" w:hAnsi="Times New Roman"/>
          <w:color w:val="000000"/>
          <w:sz w:val="24"/>
          <w:szCs w:val="24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старшей и подготовительной группе</w:t>
      </w:r>
      <w:r w:rsidRPr="006F3AFB">
        <w:rPr>
          <w:rFonts w:ascii="Times New Roman" w:hAnsi="Times New Roman"/>
          <w:color w:val="000000"/>
          <w:sz w:val="24"/>
          <w:szCs w:val="24"/>
        </w:rPr>
        <w:t> проводятся игры-эстафеты, спортивные игры, игры с элементами соревнования.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организации двигательной активности в зимний период: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игры и упражнения.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  <w:u w:val="single"/>
        </w:rPr>
        <w:t>Каждая дидактическая игра состоит: </w:t>
      </w:r>
      <w:r w:rsidRPr="006F3AFB">
        <w:rPr>
          <w:rFonts w:ascii="Times New Roman" w:hAnsi="Times New Roman"/>
          <w:color w:val="000000"/>
          <w:sz w:val="24"/>
          <w:szCs w:val="24"/>
        </w:rPr>
        <w:t>из дидактической задачи, содержания,</w:t>
      </w:r>
      <w:r w:rsidRPr="006F3AFB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6F3AFB">
        <w:rPr>
          <w:rFonts w:ascii="Times New Roman" w:hAnsi="Times New Roman"/>
          <w:color w:val="000000"/>
          <w:sz w:val="24"/>
          <w:szCs w:val="24"/>
        </w:rPr>
        <w:t>правил, игровых ситуаций.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 использовании д/игры воспитатель должен следовать педагогическим принципам:</w:t>
      </w:r>
    </w:p>
    <w:p w:rsidR="00D76BDE" w:rsidRPr="006F3AFB" w:rsidRDefault="00D76BDE" w:rsidP="006F3AFB">
      <w:pPr>
        <w:numPr>
          <w:ilvl w:val="0"/>
          <w:numId w:val="4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опираться на уже имеющиеся у детей знания;</w:t>
      </w:r>
    </w:p>
    <w:p w:rsidR="00D76BDE" w:rsidRPr="006F3AFB" w:rsidRDefault="00D76BDE" w:rsidP="006F3AFB">
      <w:pPr>
        <w:numPr>
          <w:ilvl w:val="0"/>
          <w:numId w:val="4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задача должна быть достаточна трудна, но и в то же время доступна детям;</w:t>
      </w:r>
    </w:p>
    <w:p w:rsidR="00D76BDE" w:rsidRPr="006F3AFB" w:rsidRDefault="00D76BDE" w:rsidP="006F3AFB">
      <w:pPr>
        <w:numPr>
          <w:ilvl w:val="0"/>
          <w:numId w:val="4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постепенно усложнять дидактическую задачу и игровые действия;</w:t>
      </w:r>
    </w:p>
    <w:p w:rsidR="00D76BDE" w:rsidRPr="006F3AFB" w:rsidRDefault="00D76BDE" w:rsidP="006F3AFB">
      <w:pPr>
        <w:numPr>
          <w:ilvl w:val="0"/>
          <w:numId w:val="4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конкретно и четко объяснять правила;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Виды дидактических игр:</w:t>
      </w:r>
    </w:p>
    <w:p w:rsidR="00D76BDE" w:rsidRPr="006F3AFB" w:rsidRDefault="00D76BDE" w:rsidP="006F3AFB">
      <w:pPr>
        <w:numPr>
          <w:ilvl w:val="0"/>
          <w:numId w:val="5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Игры с предметами (игрушками или природным материалом),</w:t>
      </w:r>
    </w:p>
    <w:p w:rsidR="00D76BDE" w:rsidRPr="006F3AFB" w:rsidRDefault="00D76BDE" w:rsidP="006F3AFB">
      <w:pPr>
        <w:numPr>
          <w:ilvl w:val="0"/>
          <w:numId w:val="5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Словесные игры.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(творч.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D76BDE" w:rsidRPr="006F3AFB" w:rsidRDefault="00D76BDE" w:rsidP="006F3AFB">
      <w:pPr>
        <w:spacing w:after="0" w:line="27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Трудовая деятельность детей на участке.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Формами организации труда детей являются:</w:t>
      </w:r>
    </w:p>
    <w:p w:rsidR="00D76BDE" w:rsidRPr="006F3AFB" w:rsidRDefault="00D76BDE" w:rsidP="006F3AFB">
      <w:pPr>
        <w:numPr>
          <w:ilvl w:val="0"/>
          <w:numId w:val="6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Индивидуальные трудовые поручения;</w:t>
      </w:r>
    </w:p>
    <w:p w:rsidR="00D76BDE" w:rsidRPr="006F3AFB" w:rsidRDefault="00D76BDE" w:rsidP="006F3AFB">
      <w:pPr>
        <w:numPr>
          <w:ilvl w:val="0"/>
          <w:numId w:val="6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Работа в группах;</w:t>
      </w:r>
    </w:p>
    <w:p w:rsidR="00D76BDE" w:rsidRPr="006F3AFB" w:rsidRDefault="00D76BDE" w:rsidP="006F3AFB">
      <w:pPr>
        <w:numPr>
          <w:ilvl w:val="0"/>
          <w:numId w:val="6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Коллективный труд.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Индивидуальные трудовые поручения</w:t>
      </w:r>
      <w:r w:rsidRPr="006F3AFB">
        <w:rPr>
          <w:rFonts w:ascii="Times New Roman" w:hAnsi="Times New Roman"/>
          <w:color w:val="000000"/>
          <w:sz w:val="24"/>
          <w:szCs w:val="24"/>
        </w:rPr>
        <w:t> применяются во всех возрастных группах детского сада.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младшей группе</w:t>
      </w:r>
      <w:r w:rsidRPr="006F3AFB">
        <w:rPr>
          <w:rFonts w:ascii="Times New Roman" w:hAnsi="Times New Roman"/>
          <w:color w:val="000000"/>
          <w:sz w:val="24"/>
          <w:szCs w:val="24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средней группе</w:t>
      </w:r>
      <w:r w:rsidRPr="006F3AFB">
        <w:rPr>
          <w:rFonts w:ascii="Times New Roman" w:hAnsi="Times New Roman"/>
          <w:color w:val="000000"/>
          <w:sz w:val="24"/>
          <w:szCs w:val="24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показ и объяснение всего задания — последовательные этапы.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 детей старшего возраста</w:t>
      </w:r>
      <w:r w:rsidRPr="006F3AFB">
        <w:rPr>
          <w:rFonts w:ascii="Times New Roman" w:hAnsi="Times New Roman"/>
          <w:color w:val="000000"/>
          <w:sz w:val="24"/>
          <w:szCs w:val="24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Индивидуальные поручения становятся длительными, например, собрать и оформить гербарий.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 </w:t>
      </w: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Целевые прогулки.</w:t>
      </w:r>
      <w:r w:rsidRPr="006F3AFB">
        <w:rPr>
          <w:rFonts w:ascii="Times New Roman" w:hAnsi="Times New Roman"/>
          <w:color w:val="000000"/>
          <w:sz w:val="24"/>
          <w:szCs w:val="24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ФГОС</w:t>
      </w:r>
      <w:r w:rsidRPr="006F3AFB">
        <w:rPr>
          <w:rFonts w:ascii="Times New Roman" w:hAnsi="Times New Roman"/>
          <w:color w:val="000000"/>
          <w:sz w:val="24"/>
          <w:szCs w:val="24"/>
        </w:rPr>
        <w:t xml:space="preserve">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ходе прогулки возможна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— физическое развитие.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— социально-личностное развитие.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Задачи образовательных областей «Познание» и «Коммуникация» решаются на прогулке через подвижные игры с детьми, трудовые поручения, ознакомление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— познавательно-речевое развитие.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Требования безопасности при организации прогулок на участке детского сада.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Запрещается:</w:t>
      </w:r>
    </w:p>
    <w:p w:rsidR="00D76BDE" w:rsidRPr="006F3AFB" w:rsidRDefault="00D76BDE" w:rsidP="006F3AFB">
      <w:pPr>
        <w:numPr>
          <w:ilvl w:val="0"/>
          <w:numId w:val="7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Оставлять детей одних, без присмотра работников Учреждения;</w:t>
      </w:r>
    </w:p>
    <w:p w:rsidR="00D76BDE" w:rsidRPr="006F3AFB" w:rsidRDefault="00D76BDE" w:rsidP="006F3AFB">
      <w:pPr>
        <w:numPr>
          <w:ilvl w:val="0"/>
          <w:numId w:val="7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Использовать в детских играх острые, колющие, режущие предметы, сломанные игрушки.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D76BDE" w:rsidRPr="006F3AFB" w:rsidRDefault="00D76BDE" w:rsidP="006F3AFB">
      <w:pPr>
        <w:spacing w:after="0" w:line="27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b/>
          <w:bCs/>
          <w:color w:val="000000"/>
          <w:sz w:val="24"/>
          <w:szCs w:val="24"/>
        </w:rPr>
        <w:t>Инструкция проведения прогулок в ДОУ.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Подготовьте участок для проведения прогулки. На нем не должно быть ядовитых или колючих растений,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AFB">
        <w:rPr>
          <w:rFonts w:ascii="Times New Roman" w:hAnsi="Times New Roman"/>
          <w:color w:val="000000"/>
          <w:sz w:val="24"/>
          <w:szCs w:val="24"/>
        </w:rPr>
        <w:t>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D76BDE" w:rsidRPr="006F3AFB" w:rsidRDefault="00D76BDE" w:rsidP="006F3AFB">
      <w:pPr>
        <w:numPr>
          <w:ilvl w:val="0"/>
          <w:numId w:val="8"/>
        </w:numPr>
        <w:spacing w:after="0" w:line="27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FB">
        <w:rPr>
          <w:rFonts w:ascii="Times New Roman" w:hAnsi="Times New Roman"/>
          <w:color w:val="000000"/>
          <w:sz w:val="24"/>
          <w:szCs w:val="24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D76BDE" w:rsidRPr="006F3AFB" w:rsidRDefault="00D76BDE" w:rsidP="006F3AFB">
      <w:pPr>
        <w:jc w:val="both"/>
        <w:rPr>
          <w:rFonts w:ascii="Times New Roman" w:hAnsi="Times New Roman"/>
          <w:sz w:val="24"/>
          <w:szCs w:val="24"/>
        </w:rPr>
      </w:pPr>
    </w:p>
    <w:p w:rsidR="00D76BDE" w:rsidRPr="006F3AFB" w:rsidRDefault="00D76BDE">
      <w:pPr>
        <w:jc w:val="both"/>
        <w:rPr>
          <w:rFonts w:ascii="Times New Roman" w:hAnsi="Times New Roman"/>
          <w:sz w:val="24"/>
          <w:szCs w:val="24"/>
        </w:rPr>
      </w:pPr>
    </w:p>
    <w:sectPr w:rsidR="00D76BDE" w:rsidRPr="006F3AFB" w:rsidSect="0039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249"/>
    <w:multiLevelType w:val="multilevel"/>
    <w:tmpl w:val="B45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44A"/>
    <w:multiLevelType w:val="multilevel"/>
    <w:tmpl w:val="78E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C21C2"/>
    <w:multiLevelType w:val="multilevel"/>
    <w:tmpl w:val="985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618A"/>
    <w:multiLevelType w:val="multilevel"/>
    <w:tmpl w:val="84B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55D12"/>
    <w:multiLevelType w:val="multilevel"/>
    <w:tmpl w:val="665C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46429"/>
    <w:multiLevelType w:val="multilevel"/>
    <w:tmpl w:val="7F1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587D53"/>
    <w:multiLevelType w:val="multilevel"/>
    <w:tmpl w:val="433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4FF3"/>
    <w:multiLevelType w:val="multilevel"/>
    <w:tmpl w:val="B30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FB"/>
    <w:rsid w:val="002829A8"/>
    <w:rsid w:val="002D234D"/>
    <w:rsid w:val="00390305"/>
    <w:rsid w:val="00646602"/>
    <w:rsid w:val="006F3AFB"/>
    <w:rsid w:val="00D76BDE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0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F3A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AF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6F3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F3A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3AF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3603</Words>
  <Characters>20539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педагогов на тему: «Организация и методика проведения прогулки в детском саду»</dc:title>
  <dc:subject/>
  <dc:creator>User</dc:creator>
  <cp:keywords/>
  <dc:description/>
  <cp:lastModifiedBy>pk</cp:lastModifiedBy>
  <cp:revision>2</cp:revision>
  <dcterms:created xsi:type="dcterms:W3CDTF">2016-03-01T10:14:00Z</dcterms:created>
  <dcterms:modified xsi:type="dcterms:W3CDTF">2016-03-01T10:14:00Z</dcterms:modified>
</cp:coreProperties>
</file>