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D4" w:rsidRDefault="007E43D4" w:rsidP="007E43D4">
      <w:pPr>
        <w:pStyle w:val="a3"/>
        <w:widowControl/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aps/>
          <w:sz w:val="28"/>
          <w:szCs w:val="28"/>
        </w:rPr>
        <w:t xml:space="preserve">Нейропсихологический подход в коррекционной работе учителя-логопеда </w:t>
      </w:r>
    </w:p>
    <w:bookmarkEnd w:id="0"/>
    <w:p w:rsidR="007E43D4" w:rsidRDefault="007E43D4" w:rsidP="007E43D4">
      <w:pPr>
        <w:pStyle w:val="a3"/>
        <w:widowControl/>
        <w:spacing w:after="0" w:line="288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 данной статье рассматривается применение нейропсихологического подхода в работе с детьми с тяжелыми нарушениями речи. Значимость и актуальность нейропсихологических упражнений в работе учителя-логопеда. Опыт применения нейропсихологического подхода в коррекции нарушений речи.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современном образовательном пространстве особое внимание уделяется интеграции различных подходов и методик для успешной коррекционной работы с детьми, испытывающими трудности в развитии речи. Один из таких подходов, который набирает популярность и показывает высокие результаты, - нейропсихологический подход.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Нейропсихологический подход основан на понимании механизмов функционирования мозга и его связи с психологическими процессами. Он предлагает инновационные методы работы с детьми на основе знания о строении мозга и его возможностях. В работе учителя-логопеда этот подход может быть эффективным инструментом для коррекции речевых нарушений и помощи в развитии коммуникативных навыков у детей. В данной статье мы рассмотрим основные принципы нейропсихологического подхода и его применение в работе логопеда.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нейропсихологического подхода играют важную роль в коррекционной работе учителя-логопеда. Этот подход основан на понимании, что развитие и функционирование речи связано с мозговой деятельностью. Коррекция речевых нарушений требует не только работы с поведенческими аспектами, но также и с нейрофизиологическими процессами, лежащими в основе речевой деятельности.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нейропсихологического подхода учитель-логопед обращает особое внимание на изучение структуры и функций мозга, а также на взаимосвязь между мозговыми процессами и развитием речи. Он использует знания о том, какие области мозга отвечают за различные аспекты речевой деятельности, чтобы эффективно проводить коррекционные занятия.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при работе с детьми с задержкой речевого развития учитель-логопед может использовать специальные упражнения для активации определенных областей мозга, ответственных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звукопроизводство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артикуляцию. Также важно проводить индивидуальные занятия, учитывая особенности каждого ребенка и его мозговую структуру.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нейропсихологического подхода на развитие речи у детей с нарушениями заключается в том, что он помогает выявить и понять причины этих нарушений. Это позволяет логопеду выбрать оптимальные методы и стратегии коррекции, которые будут направлены на активацию соответствующих областей мозга и стимуляцию необходимых психологических процессов.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главных преимуществ нейропсихологического подхода является его индивидуальный характер. Каждый ребенок с нарушением имеет свои особенности функционирования мозга, поэтому логопед может адаптировать методы работы и подходы к каждому конкретному случаю. Это позволяет эффективно устранять речевые </w:t>
      </w:r>
      <w:r>
        <w:rPr>
          <w:rFonts w:ascii="Times New Roman" w:hAnsi="Times New Roman" w:cs="Times New Roman"/>
          <w:sz w:val="24"/>
          <w:szCs w:val="24"/>
        </w:rPr>
        <w:lastRenderedPageBreak/>
        <w:t>недостатки, восстанавливать функции и развивать речь у детей. Нейропсихологический подход также способствует комплексному развитию ребенка.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аспекты применения нейропсихологического подхода в работе учителя-логопеда особенно важны при коррекции речевых нарушений. Этот подход основывается на понимании того, что речевые проблемы могут иметь свою основу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психологических факторах.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подраздела будут рассмотрены конкретные методы и приемы, которые помогут учителю-логопеду эффективно использовать нейропсихологический подход.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таких методов - это индивидуальный подход к каждому ребенку. Учитель-логопед должен провести детальную диагностику и выявить особенности развития каждого ученика. Это поможет определить, какие именно нейропсихологические факторы являются основной причиной его речевых проблем.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следует выбор соответствующих методик и программ для коррекции данных проблем. Например, если у ребенка обнаружена задержка речевого развития из-за слабости мышц артикуляционного аппарата, учителю-логопеду может потребоваться использовать специальные упражнения и массаж для развития этих мышц. Также важно проводить систематическую оценку прогресса ребенка.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 нейропсихологического подхода в коррекционной работе учителя-логопеда.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Нейропсихологический подход в коррекционной работе учителя-логопеда имеет ряд преимуществ, которые способствуют эффективному и глубокому улучшению речевых навыков детей. Во-первых, этот подход основан на понимании процессов, происходящих в мозге при формировании и развитии речи. Это позволяет логопеду более точно определить причину нарушений и выбрать соответствующие методы коррекции.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нейропсихологический подход предусматривает комплексное использование различных методик и техник, направленных на активизацию работы мозга. Например, использование игровых заданий с элементами кроссворда или шифра помогает тренировать интеллектуальные функции ребенка, что положительно сказывается на его способности к обучению и развитию речевых навыков.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ключевых элементов нейропсихологического подхода является использование специализированных тренировочных упражнений, направленных на активацию нужных участков мозга. Это могут быть задания по развитию зрительной и слуховой памяти, внимания, лексико-грамматических навыков и др. Важно, чтобы задания были интересными и мотивирующими для ребенка.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пример некоторых упражнений, которые используются мной в работе с детьми с речевыми нарушениями: 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«Палитра»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развитие речевых, двигательных навыков, активизация межполушарного взаимодействия. 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Ребенку предлагается положить каждый палец так, чтобы ему соответствовал определенный цвет. Далее предлагается карточка с определенной последовательностью цветов. В соответствии с ней ребенок должен поднять тот палец, которому соответствует цвет в карточке. 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Игра «Лабиринты»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развитие речевых, глазодвигательных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навыков, активизация межполушарного взаимодействия. 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проходить лабиринты одновременно двумя руками, передвигая пальчики на встречу друг другу с произнесением звуков/слов. Часто в своей работе я применяю разные варианты данной игры. 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«Зеркальное рисование»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данного упражнения способствует синхронизации и активизации межполушарного взаимодействия, развивает восприятие и память. Для выполнения данного упражнения ребенку необходимо одновременно обеими руками рисовать зеркально-симметричные рисунки, буквы при этом проговаривая звуки, слоги или слова для автоматизации звуков. Рисовать можно как карандашами на листе, так и в бассейне с песком. 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Нейротаблицы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речевых, глазодвигательных навыков, активизация межполушарного взаимодействия. Ребенку необходимо находить одинаковые картинки и показывать их двумя руками (в таблицах рисунки находятся в разных местах) при том ребенок должен проговаривать то, что показывает. В работе я применяю как поиск одинаковых картинок, так и поиск картинки и ее тени.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Нейроигра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Переключалки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Данная игра относится к нейрогимнастике. Ребенку необходимо менять положение пальцев рук, проговаривая определенные слоги. Это позволяет координировать три отдела головного мозга: зрительный, двигательный и речевой. При этом задействованы оба полушария мозга. 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Нейропсихологические игры с мячом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я использую несколько видов нейропсихологических игр с мячом. Например, из игр в кругу, применяю игры: «Части тела», «Передай одной рукой». Также с детьми выполняем упражнения в паре (взрослый-ребенок или ребенок-ребенок). Упражнения, которые выполняются сидя. Исходное положение: игроки находятся напротив друг друга (если дети еще не достаточно хорошо усвоили, понятия «справа — слева», то на левые руки можно браслет). Все упражнения выполняются с проговариванием слов/звуков. Привязка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нейроупражнений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логопедическим домашним заданиям позволяет родителям более эффективно и интересно проводить занятия с ребенком дома. </w:t>
      </w:r>
    </w:p>
    <w:p w:rsidR="007E43D4" w:rsidRDefault="007E43D4" w:rsidP="007E43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заключении, хочется отметить, что регулярное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нейроупражнений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работе учителя-логопеда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школьниками с ТНР в дополнение к основной коррекционной работе положительно влияет на процесс обучения таких детей, способствует улучшению физического, психического, эмоционального состояния, активизирует познавательные процессы, что в свою очередь способствует лучшей коррекции нарушений речи (письма) и чтения. </w:t>
      </w:r>
    </w:p>
    <w:p w:rsidR="007E43D4" w:rsidRDefault="007E43D4" w:rsidP="007E43D4">
      <w:pPr>
        <w:pStyle w:val="a3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E43D4" w:rsidRDefault="007E43D4" w:rsidP="007E43D4">
      <w:pPr>
        <w:pStyle w:val="a3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3D4" w:rsidRDefault="007E43D4" w:rsidP="007E43D4">
      <w:pPr>
        <w:pStyle w:val="a3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Учитель-логопед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Левина А.Н</w:t>
      </w:r>
    </w:p>
    <w:p w:rsidR="007E43D4" w:rsidRDefault="007E43D4" w:rsidP="007E4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3D4" w:rsidRDefault="007E43D4" w:rsidP="007E4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3D4" w:rsidRDefault="007E43D4" w:rsidP="007E4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3D4" w:rsidRDefault="007E43D4" w:rsidP="007E4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3D4" w:rsidRDefault="007E43D4" w:rsidP="007E4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3D4" w:rsidRDefault="007E43D4" w:rsidP="007E4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3D4" w:rsidRDefault="007E43D4" w:rsidP="007E4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3D4" w:rsidRDefault="007E43D4" w:rsidP="007E4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661" w:rsidRDefault="00711661"/>
    <w:sectPr w:rsidR="00711661" w:rsidSect="007E43D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3D4"/>
    <w:rsid w:val="00711661"/>
    <w:rsid w:val="007E43D4"/>
    <w:rsid w:val="00A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3D4"/>
    <w:pPr>
      <w:widowControl w:val="0"/>
      <w:ind w:left="720"/>
      <w:contextualSpacing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2024-04-27T01:15:00Z</cp:lastPrinted>
  <dcterms:created xsi:type="dcterms:W3CDTF">2024-04-27T02:01:00Z</dcterms:created>
  <dcterms:modified xsi:type="dcterms:W3CDTF">2024-04-27T01:15:00Z</dcterms:modified>
</cp:coreProperties>
</file>